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43" w:line="240" w:lineRule="auto"/>
        <w:ind w:left="7353" w:right="613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="240" w:lineRule="auto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56.0" w:type="dxa"/>
        <w:tblBorders>
          <w:top w:color="c0c0c0" w:space="0" w:sz="2" w:val="single"/>
          <w:left w:color="c0c0c0" w:space="0" w:sz="2" w:val="single"/>
          <w:bottom w:color="c0c0c0" w:space="0" w:sz="2" w:val="single"/>
          <w:right w:color="c0c0c0" w:space="0" w:sz="2" w:val="single"/>
          <w:insideH w:color="c0c0c0" w:space="0" w:sz="2" w:val="single"/>
          <w:insideV w:color="c0c0c0" w:space="0" w:sz="2" w:val="single"/>
        </w:tblBorders>
        <w:tblLayout w:type="fixed"/>
        <w:tblLook w:val="0000"/>
      </w:tblPr>
      <w:tblGrid>
        <w:gridCol w:w="2880"/>
        <w:gridCol w:w="7530"/>
        <w:tblGridChange w:id="0">
          <w:tblGrid>
            <w:gridCol w:w="2880"/>
            <w:gridCol w:w="7530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Algoritmo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Tipologia di svolgimento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inizio (presunta)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conclusione (presunta)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18945312499994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before="106" w:line="276" w:lineRule="auto"/>
              <w:ind w:left="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Durata del corso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before="106" w:line="276" w:lineRule="auto"/>
              <w:ind w:left="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nr posti 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before="106"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Descrizione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Max 1200 caratteri (Abstract di presentazione del corso agli alunni)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before="66"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Tipologia scuola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before="12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infanzia / primaria / secondaria 1^ grado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before="66"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Classi coinvolte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macro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ARGOMENTO (STEM / Multilinguismo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2" w:lineRule="auto"/>
              <w:ind w:left="43" w:right="5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destinatari (Alunni /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2" w:lineRule="auto"/>
              <w:ind w:left="43" w:right="5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(Cancellare la voce) Alunni . Docenti - Personale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DigCom Edu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2" w:lineRule="auto"/>
              <w:ind w:left="43" w:right="5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Evidenziare la voce di interesse: Voce 1 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Programma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2" w:lineRule="auto"/>
              <w:ind w:left="43" w:right="5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Max 1200 caratteri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Sintesi di contenuti, attività e strumenti / attrezzature</w:t>
            </w:r>
          </w:p>
        </w:tc>
      </w:tr>
      <w:tr>
        <w:trPr>
          <w:cantSplit w:val="0"/>
          <w:trHeight w:val="538.37304687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6" w:lineRule="auto"/>
              <w:ind w:left="4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.18945312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6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inizio iscrizioni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7734375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before="26" w:lineRule="auto"/>
              <w:ind w:left="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fine iscrizioni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43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before="2" w:line="240" w:lineRule="auto"/>
        <w:ind w:left="0" w:right="0" w:firstLine="0"/>
        <w:rPr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line="360" w:lineRule="auto"/>
        <w:ind w:left="0" w:firstLine="0"/>
        <w:rPr>
          <w:rFonts w:ascii="Arial" w:cs="Arial" w:eastAsia="Arial" w:hAnsi="Arial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ind w:left="0" w:firstLine="0"/>
        <w:rPr>
          <w:rFonts w:ascii="Arial" w:cs="Arial" w:eastAsia="Arial" w:hAnsi="Arial"/>
          <w:b w:val="1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8"/>
          <w:szCs w:val="28"/>
          <w:rtl w:val="0"/>
        </w:rPr>
        <w:t xml:space="preserve">SI PREGA DI COMPILARE L’ALLEGATO IN FORMATO DIGITALE.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ind w:left="0" w:firstLine="0"/>
        <w:rPr>
          <w:rFonts w:ascii="Arial" w:cs="Arial" w:eastAsia="Arial" w:hAnsi="Arial"/>
          <w:b w:val="1"/>
          <w:color w:val="21252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12529"/>
          <w:sz w:val="28"/>
          <w:szCs w:val="28"/>
          <w:rtl w:val="0"/>
        </w:rPr>
        <w:t xml:space="preserve">Se il candidato intende presentare istanza per più moduli, si ricorda di compilare l’allegato C per ogni percorso.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708.6614173228347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